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42" w:rsidRPr="00AE074A" w:rsidRDefault="00073742" w:rsidP="00073742">
      <w:pPr>
        <w:tabs>
          <w:tab w:val="left" w:pos="720"/>
        </w:tabs>
        <w:ind w:firstLine="567"/>
        <w:jc w:val="center"/>
        <w:rPr>
          <w:b/>
          <w:sz w:val="28"/>
          <w:szCs w:val="28"/>
        </w:rPr>
      </w:pPr>
      <w:r w:rsidRPr="00AE074A">
        <w:rPr>
          <w:b/>
          <w:sz w:val="28"/>
          <w:szCs w:val="28"/>
        </w:rPr>
        <w:t xml:space="preserve">Результаты экспертизы качества учебных занятий по дополнительных общеразвивающим программам БОУ ДО </w:t>
      </w:r>
      <w:proofErr w:type="spellStart"/>
      <w:r w:rsidRPr="00AE074A">
        <w:rPr>
          <w:b/>
          <w:sz w:val="28"/>
          <w:szCs w:val="28"/>
        </w:rPr>
        <w:t>г.Омска</w:t>
      </w:r>
      <w:proofErr w:type="spellEnd"/>
      <w:r w:rsidRPr="00AE074A">
        <w:rPr>
          <w:b/>
          <w:sz w:val="28"/>
          <w:szCs w:val="28"/>
        </w:rPr>
        <w:t xml:space="preserve"> «</w:t>
      </w:r>
      <w:proofErr w:type="spellStart"/>
      <w:r w:rsidRPr="00AE074A">
        <w:rPr>
          <w:b/>
          <w:sz w:val="28"/>
          <w:szCs w:val="28"/>
        </w:rPr>
        <w:t>ЦРТДиЮ</w:t>
      </w:r>
      <w:proofErr w:type="spellEnd"/>
      <w:r w:rsidRPr="00AE074A">
        <w:rPr>
          <w:b/>
          <w:sz w:val="28"/>
          <w:szCs w:val="28"/>
        </w:rPr>
        <w:t xml:space="preserve"> «Амурский»</w:t>
      </w:r>
      <w:r w:rsidR="003663E2" w:rsidRPr="00AE074A">
        <w:rPr>
          <w:b/>
          <w:sz w:val="28"/>
          <w:szCs w:val="28"/>
        </w:rPr>
        <w:t xml:space="preserve"> за период сент</w:t>
      </w:r>
      <w:r w:rsidRPr="00AE074A">
        <w:rPr>
          <w:b/>
          <w:sz w:val="28"/>
          <w:szCs w:val="28"/>
        </w:rPr>
        <w:t>ябрь-декабрь 2017 года</w:t>
      </w:r>
    </w:p>
    <w:p w:rsidR="002E48BF" w:rsidRDefault="002E48BF" w:rsidP="00952F69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073742" w:rsidRPr="00073742" w:rsidRDefault="00073742" w:rsidP="00952F6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73742">
        <w:rPr>
          <w:sz w:val="28"/>
          <w:szCs w:val="28"/>
        </w:rPr>
        <w:t>В соответствии с планом работы группы качества</w:t>
      </w:r>
      <w:r>
        <w:rPr>
          <w:color w:val="FF0000"/>
          <w:sz w:val="28"/>
          <w:szCs w:val="28"/>
        </w:rPr>
        <w:t xml:space="preserve"> </w:t>
      </w:r>
      <w:r w:rsidRPr="00073742">
        <w:rPr>
          <w:sz w:val="28"/>
          <w:szCs w:val="28"/>
        </w:rPr>
        <w:t>на 2017-2018 учебный год</w:t>
      </w:r>
      <w:r w:rsidR="003663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планом контроля качества образовательного процесса в </w:t>
      </w:r>
      <w:proofErr w:type="gramStart"/>
      <w:r>
        <w:rPr>
          <w:sz w:val="28"/>
          <w:szCs w:val="28"/>
        </w:rPr>
        <w:t xml:space="preserve">учреждении </w:t>
      </w:r>
      <w:r w:rsidR="003663E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составлены</w:t>
      </w:r>
      <w:proofErr w:type="gramEnd"/>
      <w:r w:rsidR="003663E2">
        <w:rPr>
          <w:sz w:val="28"/>
          <w:szCs w:val="28"/>
        </w:rPr>
        <w:t xml:space="preserve"> ежемесячные графики  для проведения экспертных процедур. Выполненн</w:t>
      </w:r>
      <w:r w:rsidR="002E48BF">
        <w:rPr>
          <w:sz w:val="28"/>
          <w:szCs w:val="28"/>
        </w:rPr>
        <w:t>ый объем экспертизы составляет 79</w:t>
      </w:r>
      <w:r w:rsidR="003663E2">
        <w:rPr>
          <w:sz w:val="28"/>
          <w:szCs w:val="28"/>
        </w:rPr>
        <w:t>% от запланированного количества оценочной работы</w:t>
      </w:r>
      <w:r w:rsidR="002E48BF">
        <w:rPr>
          <w:sz w:val="28"/>
          <w:szCs w:val="28"/>
        </w:rPr>
        <w:t xml:space="preserve"> (55 от 70)</w:t>
      </w:r>
      <w:r w:rsidR="003663E2">
        <w:rPr>
          <w:sz w:val="28"/>
          <w:szCs w:val="28"/>
        </w:rPr>
        <w:t>.</w:t>
      </w:r>
      <w:r w:rsidR="00AE074A">
        <w:rPr>
          <w:sz w:val="28"/>
          <w:szCs w:val="28"/>
        </w:rPr>
        <w:t xml:space="preserve"> В представленности педагогами на </w:t>
      </w:r>
      <w:r w:rsidR="00E22B68">
        <w:rPr>
          <w:sz w:val="28"/>
          <w:szCs w:val="28"/>
        </w:rPr>
        <w:t>66</w:t>
      </w:r>
      <w:r w:rsidR="00AE074A">
        <w:rPr>
          <w:sz w:val="28"/>
          <w:szCs w:val="28"/>
        </w:rPr>
        <w:t>%, программами</w:t>
      </w:r>
      <w:r w:rsidR="00F70C82">
        <w:rPr>
          <w:sz w:val="28"/>
          <w:szCs w:val="28"/>
        </w:rPr>
        <w:t xml:space="preserve"> </w:t>
      </w:r>
      <w:r w:rsidR="002E48BF">
        <w:rPr>
          <w:sz w:val="28"/>
          <w:szCs w:val="28"/>
        </w:rPr>
        <w:t xml:space="preserve">- </w:t>
      </w:r>
      <w:r w:rsidR="00F70C82">
        <w:rPr>
          <w:sz w:val="28"/>
          <w:szCs w:val="28"/>
        </w:rPr>
        <w:t>на 50%</w:t>
      </w:r>
      <w:r w:rsidR="002E48BF">
        <w:rPr>
          <w:sz w:val="28"/>
          <w:szCs w:val="28"/>
        </w:rPr>
        <w:t xml:space="preserve"> (за весь 2016-2017 учебный год - </w:t>
      </w:r>
      <w:r w:rsidR="00AE074A">
        <w:rPr>
          <w:sz w:val="28"/>
          <w:szCs w:val="28"/>
        </w:rPr>
        <w:t>71% и 46% соответственно).</w:t>
      </w:r>
    </w:p>
    <w:p w:rsidR="00073742" w:rsidRPr="00FB3B35" w:rsidRDefault="00FB3B35" w:rsidP="00952F69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ориентиры экспертизы были в определении</w:t>
      </w:r>
      <w:r w:rsidR="003663E2" w:rsidRPr="00FB3B35">
        <w:rPr>
          <w:sz w:val="28"/>
          <w:szCs w:val="28"/>
        </w:rPr>
        <w:t>:</w:t>
      </w:r>
    </w:p>
    <w:p w:rsidR="003663E2" w:rsidRPr="00FB3B35" w:rsidRDefault="003663E2" w:rsidP="003663E2">
      <w:pPr>
        <w:tabs>
          <w:tab w:val="left" w:pos="720"/>
        </w:tabs>
        <w:jc w:val="both"/>
        <w:rPr>
          <w:sz w:val="28"/>
          <w:szCs w:val="28"/>
        </w:rPr>
      </w:pPr>
      <w:r w:rsidRPr="00FB3B35">
        <w:rPr>
          <w:sz w:val="28"/>
          <w:szCs w:val="28"/>
        </w:rPr>
        <w:t>-сентябрь-октябр</w:t>
      </w:r>
      <w:r w:rsidR="00FB3B35">
        <w:rPr>
          <w:sz w:val="28"/>
          <w:szCs w:val="28"/>
        </w:rPr>
        <w:t>ь - качества</w:t>
      </w:r>
      <w:r w:rsidRPr="00FB3B35">
        <w:rPr>
          <w:sz w:val="28"/>
          <w:szCs w:val="28"/>
        </w:rPr>
        <w:t xml:space="preserve"> учебных занятий в системно-</w:t>
      </w:r>
      <w:proofErr w:type="spellStart"/>
      <w:r w:rsidRPr="00FB3B35">
        <w:rPr>
          <w:sz w:val="28"/>
          <w:szCs w:val="28"/>
        </w:rPr>
        <w:t>деятельностном</w:t>
      </w:r>
      <w:proofErr w:type="spellEnd"/>
      <w:r w:rsidRPr="00FB3B35">
        <w:rPr>
          <w:sz w:val="28"/>
          <w:szCs w:val="28"/>
        </w:rPr>
        <w:t xml:space="preserve"> подходе у вновь принятых педагогов и в новых ДООП,</w:t>
      </w:r>
    </w:p>
    <w:p w:rsidR="003663E2" w:rsidRPr="00FB3B35" w:rsidRDefault="003663E2" w:rsidP="003663E2">
      <w:pPr>
        <w:tabs>
          <w:tab w:val="left" w:pos="720"/>
        </w:tabs>
        <w:jc w:val="both"/>
        <w:rPr>
          <w:sz w:val="28"/>
          <w:szCs w:val="28"/>
        </w:rPr>
      </w:pPr>
      <w:r w:rsidRPr="00FB3B35">
        <w:rPr>
          <w:sz w:val="28"/>
          <w:szCs w:val="28"/>
        </w:rPr>
        <w:t>-ноябрь</w:t>
      </w:r>
      <w:r w:rsidR="00FB3B35">
        <w:rPr>
          <w:sz w:val="28"/>
          <w:szCs w:val="28"/>
        </w:rPr>
        <w:t xml:space="preserve">- </w:t>
      </w:r>
      <w:r w:rsidR="00FB3B35" w:rsidRPr="00FB3B35">
        <w:rPr>
          <w:sz w:val="28"/>
          <w:szCs w:val="28"/>
        </w:rPr>
        <w:t>качества использования дидактических материалов на учебном занятии</w:t>
      </w:r>
      <w:r w:rsidR="00FB3B35">
        <w:rPr>
          <w:sz w:val="28"/>
          <w:szCs w:val="28"/>
        </w:rPr>
        <w:t xml:space="preserve"> у педагогов первой-высшей квалификационной категории, э</w:t>
      </w:r>
      <w:r w:rsidR="00FB3B35" w:rsidRPr="00FB3B35">
        <w:rPr>
          <w:sz w:val="28"/>
          <w:szCs w:val="28"/>
        </w:rPr>
        <w:t>кспертиза качества организации панорамных занятий для родителей «Дошкольной академии»</w:t>
      </w:r>
      <w:r w:rsidR="00FB3B35">
        <w:rPr>
          <w:sz w:val="28"/>
          <w:szCs w:val="28"/>
        </w:rPr>
        <w:t>,</w:t>
      </w:r>
    </w:p>
    <w:p w:rsidR="003663E2" w:rsidRDefault="003663E2" w:rsidP="003663E2">
      <w:pPr>
        <w:tabs>
          <w:tab w:val="left" w:pos="720"/>
        </w:tabs>
        <w:jc w:val="both"/>
        <w:rPr>
          <w:sz w:val="28"/>
          <w:szCs w:val="28"/>
        </w:rPr>
      </w:pPr>
      <w:r w:rsidRPr="00FB3B35">
        <w:rPr>
          <w:sz w:val="28"/>
          <w:szCs w:val="28"/>
        </w:rPr>
        <w:t>-декабрь</w:t>
      </w:r>
      <w:r w:rsidR="00FB3B35">
        <w:rPr>
          <w:sz w:val="28"/>
          <w:szCs w:val="28"/>
        </w:rPr>
        <w:t xml:space="preserve"> </w:t>
      </w:r>
      <w:r w:rsidRPr="00FB3B35">
        <w:rPr>
          <w:sz w:val="28"/>
          <w:szCs w:val="28"/>
        </w:rPr>
        <w:t>-</w:t>
      </w:r>
      <w:r w:rsidR="00FB3B35">
        <w:rPr>
          <w:sz w:val="28"/>
          <w:szCs w:val="28"/>
        </w:rPr>
        <w:t xml:space="preserve"> качества воспитательных событий и </w:t>
      </w:r>
      <w:r w:rsidR="00FB3B35" w:rsidRPr="00FB3B35">
        <w:rPr>
          <w:sz w:val="28"/>
          <w:szCs w:val="28"/>
        </w:rPr>
        <w:t>промежуточных отчетных мероприятий</w:t>
      </w:r>
      <w:r w:rsidR="00FB3B35">
        <w:rPr>
          <w:sz w:val="28"/>
          <w:szCs w:val="28"/>
        </w:rPr>
        <w:t xml:space="preserve"> в детских творческих объединениях; качества учебных занятий в </w:t>
      </w:r>
      <w:proofErr w:type="gramStart"/>
      <w:r w:rsidR="00FB3B35">
        <w:rPr>
          <w:sz w:val="28"/>
          <w:szCs w:val="28"/>
        </w:rPr>
        <w:t>период  аттестации</w:t>
      </w:r>
      <w:proofErr w:type="gramEnd"/>
      <w:r w:rsidR="00FB3B35">
        <w:rPr>
          <w:sz w:val="28"/>
          <w:szCs w:val="28"/>
        </w:rPr>
        <w:t xml:space="preserve"> педагогов на квалификационную категорию.</w:t>
      </w:r>
    </w:p>
    <w:p w:rsidR="00183D6B" w:rsidRDefault="00183D6B" w:rsidP="00183D6B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целом, организационными ошибками в процессе экспертизы можно считать следующее:</w:t>
      </w:r>
    </w:p>
    <w:p w:rsidR="00183D6B" w:rsidRDefault="00183D6B" w:rsidP="00183D6B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-использованы в процедурах только карты оценки качества занятия в системно-</w:t>
      </w:r>
      <w:proofErr w:type="spellStart"/>
      <w:r>
        <w:rPr>
          <w:sz w:val="28"/>
          <w:szCs w:val="28"/>
        </w:rPr>
        <w:t>де</w:t>
      </w:r>
      <w:r w:rsidR="00AE074A">
        <w:rPr>
          <w:sz w:val="28"/>
          <w:szCs w:val="28"/>
        </w:rPr>
        <w:t>ятельностном</w:t>
      </w:r>
      <w:proofErr w:type="spellEnd"/>
      <w:r w:rsidR="00AE074A">
        <w:rPr>
          <w:sz w:val="28"/>
          <w:szCs w:val="28"/>
        </w:rPr>
        <w:t xml:space="preserve"> подходе (не использовались карты оценки качества панорамных занятий и занятий с использованием дидактического материала),</w:t>
      </w:r>
    </w:p>
    <w:p w:rsidR="00183D6B" w:rsidRPr="00FB3B35" w:rsidRDefault="00183D6B" w:rsidP="00183D6B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74A">
        <w:rPr>
          <w:sz w:val="28"/>
          <w:szCs w:val="28"/>
        </w:rPr>
        <w:t>не проводилась экспертиза качества воспитательных событий в декабре 2017 г.</w:t>
      </w:r>
    </w:p>
    <w:p w:rsidR="003663E2" w:rsidRPr="00F70C82" w:rsidRDefault="003663E2" w:rsidP="00F70C82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F5C56">
        <w:rPr>
          <w:sz w:val="28"/>
          <w:szCs w:val="28"/>
        </w:rPr>
        <w:t xml:space="preserve">Из 55 </w:t>
      </w:r>
      <w:r w:rsidR="00F70C82" w:rsidRPr="00F70C82">
        <w:rPr>
          <w:sz w:val="28"/>
          <w:szCs w:val="28"/>
        </w:rPr>
        <w:t>оцененных занятий</w:t>
      </w:r>
      <w:r w:rsidR="001653DE">
        <w:rPr>
          <w:sz w:val="28"/>
          <w:szCs w:val="28"/>
        </w:rPr>
        <w:t>, воспитательных событий и отчетных мероприятий</w:t>
      </w:r>
      <w:r w:rsidR="00F70C82" w:rsidRPr="00F70C82">
        <w:rPr>
          <w:sz w:val="28"/>
          <w:szCs w:val="28"/>
        </w:rPr>
        <w:t>:</w:t>
      </w:r>
    </w:p>
    <w:p w:rsidR="00F70C82" w:rsidRDefault="001653DE" w:rsidP="00F70C82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-10</w:t>
      </w:r>
      <w:r w:rsidR="00F70C82" w:rsidRPr="00F70C82">
        <w:rPr>
          <w:sz w:val="28"/>
          <w:szCs w:val="28"/>
        </w:rPr>
        <w:t xml:space="preserve"> на критическом уровне</w:t>
      </w:r>
      <w:r w:rsidR="00F70C82">
        <w:rPr>
          <w:sz w:val="28"/>
          <w:szCs w:val="28"/>
        </w:rPr>
        <w:t xml:space="preserve"> (</w:t>
      </w:r>
      <w:proofErr w:type="spellStart"/>
      <w:r w:rsidR="00F70C82">
        <w:rPr>
          <w:sz w:val="28"/>
          <w:szCs w:val="28"/>
        </w:rPr>
        <w:t>Шабуня</w:t>
      </w:r>
      <w:proofErr w:type="spellEnd"/>
      <w:r w:rsidR="00F70C82">
        <w:rPr>
          <w:sz w:val="28"/>
          <w:szCs w:val="28"/>
        </w:rPr>
        <w:t xml:space="preserve">, </w:t>
      </w:r>
      <w:proofErr w:type="spellStart"/>
      <w:r w:rsidR="00F70C82">
        <w:rPr>
          <w:sz w:val="28"/>
          <w:szCs w:val="28"/>
        </w:rPr>
        <w:t>Кокшарова</w:t>
      </w:r>
      <w:proofErr w:type="spellEnd"/>
      <w:r w:rsidR="00F70C82">
        <w:rPr>
          <w:sz w:val="28"/>
          <w:szCs w:val="28"/>
        </w:rPr>
        <w:t xml:space="preserve">, </w:t>
      </w:r>
      <w:proofErr w:type="spellStart"/>
      <w:r w:rsidR="00F70C82">
        <w:rPr>
          <w:sz w:val="28"/>
          <w:szCs w:val="28"/>
        </w:rPr>
        <w:t>Каныгина</w:t>
      </w:r>
      <w:proofErr w:type="spellEnd"/>
      <w:r w:rsidR="00F70C82">
        <w:rPr>
          <w:sz w:val="28"/>
          <w:szCs w:val="28"/>
        </w:rPr>
        <w:t xml:space="preserve">, </w:t>
      </w:r>
      <w:proofErr w:type="spellStart"/>
      <w:r w:rsidR="00F70C82">
        <w:rPr>
          <w:sz w:val="28"/>
          <w:szCs w:val="28"/>
        </w:rPr>
        <w:t>Нуруллина</w:t>
      </w:r>
      <w:proofErr w:type="spellEnd"/>
      <w:r>
        <w:rPr>
          <w:sz w:val="28"/>
          <w:szCs w:val="28"/>
        </w:rPr>
        <w:t xml:space="preserve">, Акимкин, </w:t>
      </w:r>
      <w:proofErr w:type="spellStart"/>
      <w:r>
        <w:rPr>
          <w:sz w:val="28"/>
          <w:szCs w:val="28"/>
        </w:rPr>
        <w:t>Жильцова</w:t>
      </w:r>
      <w:proofErr w:type="spellEnd"/>
      <w:r w:rsidR="00F70C82">
        <w:rPr>
          <w:sz w:val="28"/>
          <w:szCs w:val="28"/>
        </w:rPr>
        <w:t>),</w:t>
      </w:r>
    </w:p>
    <w:p w:rsidR="00F70C82" w:rsidRDefault="00F70C82" w:rsidP="00F70C82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53DE">
        <w:rPr>
          <w:sz w:val="28"/>
          <w:szCs w:val="28"/>
        </w:rPr>
        <w:t>36 на допустимом уровне (</w:t>
      </w:r>
      <w:proofErr w:type="spellStart"/>
      <w:r w:rsidR="001653DE">
        <w:rPr>
          <w:sz w:val="28"/>
          <w:szCs w:val="28"/>
        </w:rPr>
        <w:t>Ширякова</w:t>
      </w:r>
      <w:proofErr w:type="spellEnd"/>
      <w:r w:rsidR="001653DE">
        <w:rPr>
          <w:sz w:val="28"/>
          <w:szCs w:val="28"/>
        </w:rPr>
        <w:t>,</w:t>
      </w:r>
      <w:r w:rsidR="003128F0">
        <w:rPr>
          <w:sz w:val="28"/>
          <w:szCs w:val="28"/>
        </w:rPr>
        <w:t xml:space="preserve"> </w:t>
      </w:r>
      <w:proofErr w:type="spellStart"/>
      <w:proofErr w:type="gramStart"/>
      <w:r w:rsidR="001653DE">
        <w:rPr>
          <w:sz w:val="28"/>
          <w:szCs w:val="28"/>
        </w:rPr>
        <w:t>Кокшарова,Шульгина</w:t>
      </w:r>
      <w:proofErr w:type="spellEnd"/>
      <w:proofErr w:type="gramEnd"/>
      <w:r w:rsidR="001653DE">
        <w:rPr>
          <w:sz w:val="28"/>
          <w:szCs w:val="28"/>
        </w:rPr>
        <w:t>,</w:t>
      </w:r>
      <w:r w:rsidR="003128F0">
        <w:rPr>
          <w:sz w:val="28"/>
          <w:szCs w:val="28"/>
        </w:rPr>
        <w:t xml:space="preserve"> </w:t>
      </w:r>
      <w:proofErr w:type="spellStart"/>
      <w:r w:rsidR="001653DE">
        <w:rPr>
          <w:sz w:val="28"/>
          <w:szCs w:val="28"/>
        </w:rPr>
        <w:t>Рахвалова</w:t>
      </w:r>
      <w:proofErr w:type="spellEnd"/>
      <w:r w:rsidR="003128F0">
        <w:rPr>
          <w:sz w:val="28"/>
          <w:szCs w:val="28"/>
        </w:rPr>
        <w:t xml:space="preserve">, </w:t>
      </w:r>
      <w:proofErr w:type="spellStart"/>
      <w:r w:rsidR="003128F0">
        <w:rPr>
          <w:sz w:val="28"/>
          <w:szCs w:val="28"/>
        </w:rPr>
        <w:t>К</w:t>
      </w:r>
      <w:r w:rsidR="001653DE">
        <w:rPr>
          <w:sz w:val="28"/>
          <w:szCs w:val="28"/>
        </w:rPr>
        <w:t>арамин</w:t>
      </w:r>
      <w:proofErr w:type="spellEnd"/>
      <w:r w:rsidR="001653DE">
        <w:rPr>
          <w:sz w:val="28"/>
          <w:szCs w:val="28"/>
        </w:rPr>
        <w:t xml:space="preserve">, Сафронова, </w:t>
      </w:r>
      <w:proofErr w:type="spellStart"/>
      <w:r w:rsidR="001653DE">
        <w:rPr>
          <w:sz w:val="28"/>
          <w:szCs w:val="28"/>
        </w:rPr>
        <w:t>Немкина</w:t>
      </w:r>
      <w:proofErr w:type="spellEnd"/>
      <w:r w:rsidR="001653DE">
        <w:rPr>
          <w:sz w:val="28"/>
          <w:szCs w:val="28"/>
        </w:rPr>
        <w:t xml:space="preserve">, Козлова, </w:t>
      </w:r>
      <w:proofErr w:type="spellStart"/>
      <w:r w:rsidR="001653DE">
        <w:rPr>
          <w:sz w:val="28"/>
          <w:szCs w:val="28"/>
        </w:rPr>
        <w:t>Нируллина,Терентьев</w:t>
      </w:r>
      <w:proofErr w:type="spellEnd"/>
      <w:r w:rsidR="001653DE">
        <w:rPr>
          <w:sz w:val="28"/>
          <w:szCs w:val="28"/>
        </w:rPr>
        <w:t xml:space="preserve">, Попова, Бондаренко, </w:t>
      </w:r>
      <w:proofErr w:type="spellStart"/>
      <w:r w:rsidR="002E48BF">
        <w:rPr>
          <w:sz w:val="28"/>
          <w:szCs w:val="28"/>
        </w:rPr>
        <w:t>Красноусова</w:t>
      </w:r>
      <w:proofErr w:type="spellEnd"/>
      <w:r w:rsidR="002E48BF">
        <w:rPr>
          <w:sz w:val="28"/>
          <w:szCs w:val="28"/>
        </w:rPr>
        <w:t xml:space="preserve">, Софронова, Шухова, </w:t>
      </w:r>
      <w:proofErr w:type="spellStart"/>
      <w:r w:rsidR="002E48BF">
        <w:rPr>
          <w:sz w:val="28"/>
          <w:szCs w:val="28"/>
        </w:rPr>
        <w:t>Жильцова</w:t>
      </w:r>
      <w:proofErr w:type="spellEnd"/>
      <w:r w:rsidR="002E48BF">
        <w:rPr>
          <w:sz w:val="28"/>
          <w:szCs w:val="28"/>
        </w:rPr>
        <w:t xml:space="preserve">, Фатьянова, Литовченко, Ниязова, </w:t>
      </w:r>
      <w:r w:rsidR="001653DE">
        <w:rPr>
          <w:sz w:val="28"/>
          <w:szCs w:val="28"/>
        </w:rPr>
        <w:t xml:space="preserve"> группа педагогов «Исследовательский проект для дошкольников по рук. Денежкиной Т.Н.</w:t>
      </w:r>
      <w:r w:rsidR="003128F0">
        <w:rPr>
          <w:sz w:val="28"/>
          <w:szCs w:val="28"/>
        </w:rPr>
        <w:t>)</w:t>
      </w:r>
      <w:r w:rsidR="001653DE">
        <w:rPr>
          <w:sz w:val="28"/>
          <w:szCs w:val="28"/>
        </w:rPr>
        <w:t xml:space="preserve">, </w:t>
      </w:r>
    </w:p>
    <w:p w:rsidR="002E48BF" w:rsidRPr="00F70C82" w:rsidRDefault="002E48BF" w:rsidP="00F70C82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-9 на оптимальном уровне (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Петелина</w:t>
      </w:r>
      <w:proofErr w:type="spellEnd"/>
      <w:r>
        <w:rPr>
          <w:sz w:val="28"/>
          <w:szCs w:val="28"/>
        </w:rPr>
        <w:t xml:space="preserve">, Киреева, Попова, Фатьянова, Козлова, </w:t>
      </w:r>
      <w:proofErr w:type="spellStart"/>
      <w:r>
        <w:rPr>
          <w:sz w:val="28"/>
          <w:szCs w:val="28"/>
        </w:rPr>
        <w:t>Янцен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Алексеенкова</w:t>
      </w:r>
      <w:proofErr w:type="spellEnd"/>
      <w:r>
        <w:rPr>
          <w:sz w:val="28"/>
          <w:szCs w:val="28"/>
        </w:rPr>
        <w:t>)</w:t>
      </w:r>
    </w:p>
    <w:p w:rsidR="003128F0" w:rsidRDefault="003128F0" w:rsidP="003128F0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F0">
        <w:rPr>
          <w:rFonts w:ascii="Times New Roman" w:eastAsia="Times New Roman" w:hAnsi="Times New Roman" w:cs="Times New Roman"/>
          <w:sz w:val="28"/>
          <w:szCs w:val="28"/>
        </w:rPr>
        <w:t>Критический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</w:t>
      </w:r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процесса относится к программам естественнонаучной, художественной и социально-педагогической направленности. Повторную </w:t>
      </w:r>
      <w:proofErr w:type="gramStart"/>
      <w:r w:rsidR="00275E49">
        <w:rPr>
          <w:rFonts w:ascii="Times New Roman" w:eastAsia="Times New Roman" w:hAnsi="Times New Roman" w:cs="Times New Roman"/>
          <w:sz w:val="28"/>
          <w:szCs w:val="28"/>
        </w:rPr>
        <w:t>экспертизу  прошли</w:t>
      </w:r>
      <w:proofErr w:type="gram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proofErr w:type="spellStart"/>
      <w:r w:rsidR="00275E49">
        <w:rPr>
          <w:rFonts w:ascii="Times New Roman" w:eastAsia="Times New Roman" w:hAnsi="Times New Roman" w:cs="Times New Roman"/>
          <w:sz w:val="28"/>
          <w:szCs w:val="28"/>
        </w:rPr>
        <w:t>Кокшаровой</w:t>
      </w:r>
      <w:proofErr w:type="spell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75E49">
        <w:rPr>
          <w:rFonts w:ascii="Times New Roman" w:eastAsia="Times New Roman" w:hAnsi="Times New Roman" w:cs="Times New Roman"/>
          <w:sz w:val="28"/>
          <w:szCs w:val="28"/>
        </w:rPr>
        <w:t>Жильцовой</w:t>
      </w:r>
      <w:proofErr w:type="spell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75E49">
        <w:rPr>
          <w:rFonts w:ascii="Times New Roman" w:eastAsia="Times New Roman" w:hAnsi="Times New Roman" w:cs="Times New Roman"/>
          <w:sz w:val="28"/>
          <w:szCs w:val="28"/>
        </w:rPr>
        <w:t>Шабуня</w:t>
      </w:r>
      <w:proofErr w:type="spell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75E49">
        <w:rPr>
          <w:rFonts w:ascii="Times New Roman" w:eastAsia="Times New Roman" w:hAnsi="Times New Roman" w:cs="Times New Roman"/>
          <w:sz w:val="28"/>
          <w:szCs w:val="28"/>
        </w:rPr>
        <w:t>Нируллиной</w:t>
      </w:r>
      <w:proofErr w:type="spell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 после ряда методических консультаций (</w:t>
      </w:r>
      <w:proofErr w:type="spellStart"/>
      <w:r w:rsidR="00275E49">
        <w:rPr>
          <w:rFonts w:ascii="Times New Roman" w:eastAsia="Times New Roman" w:hAnsi="Times New Roman" w:cs="Times New Roman"/>
          <w:sz w:val="28"/>
          <w:szCs w:val="28"/>
        </w:rPr>
        <w:t>Абуталипова</w:t>
      </w:r>
      <w:proofErr w:type="spell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, Романова, Махмудова, Уткин) с выходом на проектирование новой структуры занятия. Что привело к выходу на допустимый уровень, У </w:t>
      </w:r>
      <w:proofErr w:type="spellStart"/>
      <w:r w:rsidR="00275E49">
        <w:rPr>
          <w:rFonts w:ascii="Times New Roman" w:eastAsia="Times New Roman" w:hAnsi="Times New Roman" w:cs="Times New Roman"/>
          <w:sz w:val="28"/>
          <w:szCs w:val="28"/>
        </w:rPr>
        <w:t>Шабуня</w:t>
      </w:r>
      <w:proofErr w:type="spell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275E49">
        <w:rPr>
          <w:rFonts w:ascii="Times New Roman" w:eastAsia="Times New Roman" w:hAnsi="Times New Roman" w:cs="Times New Roman"/>
          <w:sz w:val="28"/>
          <w:szCs w:val="28"/>
        </w:rPr>
        <w:t>увеличение  качественной</w:t>
      </w:r>
      <w:proofErr w:type="gram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 доли  на занятии </w:t>
      </w:r>
      <w:r w:rsidR="00275E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(с 29% до 60%). Акимкин, </w:t>
      </w:r>
      <w:proofErr w:type="spellStart"/>
      <w:r w:rsidR="00275E49">
        <w:rPr>
          <w:rFonts w:ascii="Times New Roman" w:eastAsia="Times New Roman" w:hAnsi="Times New Roman" w:cs="Times New Roman"/>
          <w:sz w:val="28"/>
          <w:szCs w:val="28"/>
        </w:rPr>
        <w:t>Каныгина</w:t>
      </w:r>
      <w:proofErr w:type="spell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 во 2 полугодии выходят на персональный контроль, </w:t>
      </w:r>
      <w:proofErr w:type="spellStart"/>
      <w:r w:rsidR="00275E49">
        <w:rPr>
          <w:rFonts w:ascii="Times New Roman" w:eastAsia="Times New Roman" w:hAnsi="Times New Roman" w:cs="Times New Roman"/>
          <w:sz w:val="28"/>
          <w:szCs w:val="28"/>
        </w:rPr>
        <w:t>Жильцова</w:t>
      </w:r>
      <w:proofErr w:type="spellEnd"/>
      <w:r w:rsidR="00275E49">
        <w:rPr>
          <w:rFonts w:ascii="Times New Roman" w:eastAsia="Times New Roman" w:hAnsi="Times New Roman" w:cs="Times New Roman"/>
          <w:sz w:val="28"/>
          <w:szCs w:val="28"/>
        </w:rPr>
        <w:t xml:space="preserve"> к подготовке на аттестацию.</w:t>
      </w:r>
    </w:p>
    <w:p w:rsidR="00FE3174" w:rsidRPr="00FE3174" w:rsidRDefault="00FE3174" w:rsidP="00FB6A5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По итогам анализа результатов экспертизы </w:t>
      </w:r>
      <w:proofErr w:type="gramStart"/>
      <w:r w:rsidRPr="00FE3174">
        <w:rPr>
          <w:rFonts w:ascii="Times New Roman" w:eastAsia="Times New Roman" w:hAnsi="Times New Roman" w:cs="Times New Roman"/>
          <w:sz w:val="28"/>
          <w:szCs w:val="28"/>
        </w:rPr>
        <w:t>качества  занятий</w:t>
      </w:r>
      <w:proofErr w:type="gramEnd"/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 в   проблемной зоне, 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ределяющей критический уровень, 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>по-прежнему остаются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остановка педагогом задач для учащихся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, из которых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 понятно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 какие результаты они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>демонстрируют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занятия, каких уровней могут 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ыть эти результаты. Педагоги не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>достаточно компетентны в разработке уровневых контрольных заданий по предм</w:t>
      </w:r>
      <w:r>
        <w:rPr>
          <w:rFonts w:ascii="Times New Roman" w:eastAsia="Times New Roman" w:hAnsi="Times New Roman" w:cs="Times New Roman"/>
          <w:sz w:val="28"/>
          <w:szCs w:val="28"/>
        </w:rPr>
        <w:t>ету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, ситуационных кейсов, направленных на показ ребенком </w:t>
      </w:r>
      <w:proofErr w:type="spellStart"/>
      <w:r w:rsidRPr="00FE317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 умений, на представление ребенком своего отношения к </w:t>
      </w:r>
      <w:r>
        <w:rPr>
          <w:rFonts w:ascii="Times New Roman" w:eastAsia="Times New Roman" w:hAnsi="Times New Roman" w:cs="Times New Roman"/>
          <w:sz w:val="28"/>
          <w:szCs w:val="28"/>
        </w:rPr>
        <w:t>тем ценностям, который формирует программа (событи</w:t>
      </w:r>
      <w:r w:rsidR="00FB6A58">
        <w:rPr>
          <w:rFonts w:ascii="Times New Roman" w:eastAsia="Times New Roman" w:hAnsi="Times New Roman" w:cs="Times New Roman"/>
          <w:sz w:val="28"/>
          <w:szCs w:val="28"/>
        </w:rPr>
        <w:t xml:space="preserve">е), заданий с использованием приемов </w:t>
      </w:r>
      <w:r w:rsidR="00FB6A58" w:rsidRPr="00FE3174">
        <w:rPr>
          <w:rFonts w:ascii="Times New Roman" w:eastAsia="Times New Roman" w:hAnsi="Times New Roman" w:cs="Times New Roman"/>
          <w:sz w:val="28"/>
          <w:szCs w:val="28"/>
        </w:rPr>
        <w:t>проектной технологии, конструктивно</w:t>
      </w:r>
      <w:r w:rsidR="00FB6A58">
        <w:rPr>
          <w:rFonts w:ascii="Times New Roman" w:eastAsia="Times New Roman" w:hAnsi="Times New Roman" w:cs="Times New Roman"/>
          <w:sz w:val="28"/>
          <w:szCs w:val="28"/>
        </w:rPr>
        <w:t xml:space="preserve">й коммуникации и организации оценочной (само-, </w:t>
      </w:r>
      <w:proofErr w:type="spellStart"/>
      <w:r w:rsidR="00FB6A58">
        <w:rPr>
          <w:rFonts w:ascii="Times New Roman" w:eastAsia="Times New Roman" w:hAnsi="Times New Roman" w:cs="Times New Roman"/>
          <w:sz w:val="28"/>
          <w:szCs w:val="28"/>
        </w:rPr>
        <w:t>взаимо</w:t>
      </w:r>
      <w:proofErr w:type="spellEnd"/>
      <w:r w:rsidR="00FB6A58">
        <w:rPr>
          <w:rFonts w:ascii="Times New Roman" w:eastAsia="Times New Roman" w:hAnsi="Times New Roman" w:cs="Times New Roman"/>
          <w:sz w:val="28"/>
          <w:szCs w:val="28"/>
        </w:rPr>
        <w:t xml:space="preserve">-) деятельности. 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По-прежнему, современные возможности </w:t>
      </w:r>
      <w:proofErr w:type="spellStart"/>
      <w:r w:rsidRPr="00FE3174">
        <w:rPr>
          <w:rFonts w:ascii="Times New Roman" w:eastAsia="Times New Roman" w:hAnsi="Times New Roman" w:cs="Times New Roman"/>
          <w:sz w:val="28"/>
          <w:szCs w:val="28"/>
        </w:rPr>
        <w:t>медиасредств</w:t>
      </w:r>
      <w:proofErr w:type="spellEnd"/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 и компьютера используются недостаточно для подготовки контрол</w:t>
      </w:r>
      <w:r w:rsidR="00FB6A58">
        <w:rPr>
          <w:rFonts w:ascii="Times New Roman" w:eastAsia="Times New Roman" w:hAnsi="Times New Roman" w:cs="Times New Roman"/>
          <w:sz w:val="28"/>
          <w:szCs w:val="28"/>
        </w:rPr>
        <w:t xml:space="preserve">ьно-дидактического обеспечения, 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>не используются методики «дискуссия, мини-сочинение, незаконченное предложение, пресс-конференция, интервью</w:t>
      </w:r>
      <w:r w:rsidR="00FB6A58">
        <w:rPr>
          <w:rFonts w:ascii="Times New Roman" w:eastAsia="Times New Roman" w:hAnsi="Times New Roman" w:cs="Times New Roman"/>
          <w:sz w:val="28"/>
          <w:szCs w:val="28"/>
        </w:rPr>
        <w:t>ирование, презентационные материалы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, нет работы с портфолио. </w:t>
      </w:r>
      <w:r w:rsidR="00FB6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0F7" w:rsidRDefault="00275E49" w:rsidP="007D70F7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Оптимальный уровень качества учебных занятий показывают программы социально-педагогической и физкультурно-спортивной направленности</w:t>
      </w:r>
      <w:r w:rsidR="00CC41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CC4107">
        <w:rPr>
          <w:rFonts w:ascii="Times New Roman" w:eastAsia="Times New Roman" w:hAnsi="Times New Roman" w:cs="Times New Roman"/>
          <w:sz w:val="28"/>
          <w:szCs w:val="28"/>
        </w:rPr>
        <w:t>Гольцова</w:t>
      </w:r>
      <w:proofErr w:type="spellEnd"/>
      <w:r w:rsidR="00CC41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C4107">
        <w:rPr>
          <w:rFonts w:ascii="Times New Roman" w:eastAsia="Times New Roman" w:hAnsi="Times New Roman" w:cs="Times New Roman"/>
          <w:sz w:val="28"/>
          <w:szCs w:val="28"/>
        </w:rPr>
        <w:t>Петелина</w:t>
      </w:r>
      <w:proofErr w:type="spellEnd"/>
      <w:r w:rsidR="00CC4107">
        <w:rPr>
          <w:rFonts w:ascii="Times New Roman" w:eastAsia="Times New Roman" w:hAnsi="Times New Roman" w:cs="Times New Roman"/>
          <w:sz w:val="28"/>
          <w:szCs w:val="28"/>
        </w:rPr>
        <w:t xml:space="preserve">, Фатьянова в период подготовки к аттестации, остальные во 2 полугодии после экспертизы </w:t>
      </w:r>
      <w:r w:rsidR="0027774B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CC4107">
        <w:rPr>
          <w:rFonts w:ascii="Times New Roman" w:eastAsia="Times New Roman" w:hAnsi="Times New Roman" w:cs="Times New Roman"/>
          <w:sz w:val="28"/>
          <w:szCs w:val="28"/>
        </w:rPr>
        <w:t>УЗ</w:t>
      </w:r>
      <w:r w:rsidR="0027774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 w:rsidR="0027774B">
        <w:rPr>
          <w:rFonts w:ascii="Times New Roman" w:eastAsia="Times New Roman" w:hAnsi="Times New Roman" w:cs="Times New Roman"/>
          <w:sz w:val="28"/>
          <w:szCs w:val="28"/>
        </w:rPr>
        <w:t>дидактического  материала</w:t>
      </w:r>
      <w:proofErr w:type="gramEnd"/>
      <w:r w:rsidR="0027774B">
        <w:rPr>
          <w:rFonts w:ascii="Times New Roman" w:eastAsia="Times New Roman" w:hAnsi="Times New Roman" w:cs="Times New Roman"/>
          <w:sz w:val="28"/>
          <w:szCs w:val="28"/>
        </w:rPr>
        <w:t xml:space="preserve"> готовятся к мастер-классам и разработке методических рекомендаций по организации УЗ в УДО.  </w:t>
      </w:r>
      <w:r w:rsidR="00CC4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D6B" w:rsidRDefault="007D70F7" w:rsidP="007D70F7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0F7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качества  </w:t>
      </w:r>
      <w:r w:rsidR="00183D6B" w:rsidRPr="007D70F7">
        <w:rPr>
          <w:rFonts w:ascii="Times New Roman" w:eastAsia="Times New Roman" w:hAnsi="Times New Roman" w:cs="Times New Roman"/>
          <w:sz w:val="28"/>
          <w:szCs w:val="28"/>
        </w:rPr>
        <w:t xml:space="preserve"> учебных </w:t>
      </w:r>
      <w:proofErr w:type="gramStart"/>
      <w:r w:rsidR="00183D6B" w:rsidRPr="007D70F7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Pr="007D7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D6B" w:rsidRPr="007D7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83D6B" w:rsidRPr="007D70F7">
        <w:rPr>
          <w:rFonts w:ascii="Times New Roman" w:eastAsia="Times New Roman" w:hAnsi="Times New Roman" w:cs="Times New Roman"/>
          <w:sz w:val="28"/>
          <w:szCs w:val="28"/>
        </w:rPr>
        <w:t xml:space="preserve"> системно-</w:t>
      </w:r>
      <w:proofErr w:type="spellStart"/>
      <w:r w:rsidR="00183D6B" w:rsidRPr="007D70F7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="00183D6B" w:rsidRPr="007D70F7">
        <w:rPr>
          <w:rFonts w:ascii="Times New Roman" w:eastAsia="Times New Roman" w:hAnsi="Times New Roman" w:cs="Times New Roman"/>
          <w:sz w:val="28"/>
          <w:szCs w:val="28"/>
        </w:rPr>
        <w:t xml:space="preserve"> подходе можно назвать следующие: практически все педагоги выбирают способы деятельности детей на занятиях в соответствии с возрастом обучающихся, владеют мотивационными приемами, используя, в том числе, средства художественной выразительности. В деятельности детей на занятии можно увидеть систему педа</w:t>
      </w:r>
      <w:r w:rsidRPr="007D70F7">
        <w:rPr>
          <w:rFonts w:ascii="Times New Roman" w:eastAsia="Times New Roman" w:hAnsi="Times New Roman" w:cs="Times New Roman"/>
          <w:sz w:val="28"/>
          <w:szCs w:val="28"/>
        </w:rPr>
        <w:t>гога в обучении и воспитании, уча</w:t>
      </w:r>
      <w:r w:rsidR="00183D6B" w:rsidRPr="007D70F7">
        <w:rPr>
          <w:rFonts w:ascii="Times New Roman" w:eastAsia="Times New Roman" w:hAnsi="Times New Roman" w:cs="Times New Roman"/>
          <w:sz w:val="28"/>
          <w:szCs w:val="28"/>
        </w:rPr>
        <w:t>щиеся вспоминают предыдущий учебный материал, прибегают к ранее освоенным приемам работы, педагоги умеют решать все запланированные задачи в отпущенное занятием время, все занятия имеют оптимальные баллы по психолого-педагогич</w:t>
      </w:r>
      <w:r w:rsidR="003B2EF8">
        <w:rPr>
          <w:rFonts w:ascii="Times New Roman" w:eastAsia="Times New Roman" w:hAnsi="Times New Roman" w:cs="Times New Roman"/>
          <w:sz w:val="28"/>
          <w:szCs w:val="28"/>
        </w:rPr>
        <w:t xml:space="preserve">ескому аспекту (культура речи, </w:t>
      </w:r>
      <w:r w:rsidR="00183D6B" w:rsidRPr="007D70F7">
        <w:rPr>
          <w:rFonts w:ascii="Times New Roman" w:eastAsia="Times New Roman" w:hAnsi="Times New Roman" w:cs="Times New Roman"/>
          <w:sz w:val="28"/>
          <w:szCs w:val="28"/>
        </w:rPr>
        <w:t>эмоционально-комфортная атмосфера и др.).</w:t>
      </w:r>
    </w:p>
    <w:p w:rsidR="00952F69" w:rsidRPr="003B2EF8" w:rsidRDefault="007D70F7" w:rsidP="003B2EF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Методистам и руководителям следует обратить внимание на установление связи УЗ с ДООП, выявить причинно-следственные связи разделов программы и проблемных вопросов занятия (дидактический материал, приемы и методы, контрольные материалы, уровневое содержание и др.) для м</w:t>
      </w:r>
      <w:r w:rsidR="00B33C04">
        <w:rPr>
          <w:rFonts w:ascii="Times New Roman" w:eastAsia="Times New Roman" w:hAnsi="Times New Roman" w:cs="Times New Roman"/>
          <w:sz w:val="28"/>
          <w:szCs w:val="28"/>
        </w:rPr>
        <w:t xml:space="preserve">отивации педагогов на работу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приведению программного документа в соответствие с современными требованиями. </w:t>
      </w:r>
      <w:r w:rsidR="00B33C04">
        <w:rPr>
          <w:rFonts w:ascii="Times New Roman" w:eastAsia="Times New Roman" w:hAnsi="Times New Roman" w:cs="Times New Roman"/>
          <w:sz w:val="28"/>
          <w:szCs w:val="28"/>
        </w:rPr>
        <w:t xml:space="preserve">Внимательно </w:t>
      </w:r>
      <w:r w:rsidR="003B2EF8">
        <w:rPr>
          <w:rFonts w:ascii="Times New Roman" w:eastAsia="Times New Roman" w:hAnsi="Times New Roman" w:cs="Times New Roman"/>
          <w:sz w:val="28"/>
          <w:szCs w:val="28"/>
        </w:rPr>
        <w:t>соотносить оценочный инструментарий с целевой направленностью экспертизы и контрольных процедур по плану учреждения, оперативно сообщать координатору группы качества и администрации об изменениях в графике экспертизы,</w:t>
      </w:r>
      <w:r w:rsidR="002D7A35">
        <w:rPr>
          <w:rFonts w:ascii="Times New Roman" w:eastAsia="Times New Roman" w:hAnsi="Times New Roman" w:cs="Times New Roman"/>
          <w:sz w:val="28"/>
          <w:szCs w:val="28"/>
        </w:rPr>
        <w:t xml:space="preserve"> учитывать результаты оценочной </w:t>
      </w:r>
      <w:bookmarkStart w:id="0" w:name="_GoBack"/>
      <w:bookmarkEnd w:id="0"/>
      <w:r w:rsidR="003B2EF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при планировании в следующем месяце занятий конкретных педагогов.  </w:t>
      </w:r>
      <w:r w:rsidR="00FB6A58">
        <w:rPr>
          <w:color w:val="FF0000"/>
          <w:sz w:val="28"/>
          <w:szCs w:val="28"/>
        </w:rPr>
        <w:t xml:space="preserve"> </w:t>
      </w:r>
    </w:p>
    <w:sectPr w:rsidR="00952F69" w:rsidRPr="003B2EF8" w:rsidSect="003B2E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, Ograd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8662C"/>
    <w:multiLevelType w:val="hybridMultilevel"/>
    <w:tmpl w:val="9046424C"/>
    <w:lvl w:ilvl="0" w:tplc="BBA4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F80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FA08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1A1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C8C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E4B4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A4B9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154AB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FC21E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8"/>
    <w:rsid w:val="00073742"/>
    <w:rsid w:val="001653DE"/>
    <w:rsid w:val="00183D6B"/>
    <w:rsid w:val="00275E49"/>
    <w:rsid w:val="0027774B"/>
    <w:rsid w:val="002D7A35"/>
    <w:rsid w:val="002E48BF"/>
    <w:rsid w:val="003128F0"/>
    <w:rsid w:val="003663E2"/>
    <w:rsid w:val="003B2EF8"/>
    <w:rsid w:val="004516C8"/>
    <w:rsid w:val="004D3387"/>
    <w:rsid w:val="005F5C56"/>
    <w:rsid w:val="007D70F7"/>
    <w:rsid w:val="008C5EEF"/>
    <w:rsid w:val="0092266F"/>
    <w:rsid w:val="00952F69"/>
    <w:rsid w:val="00AE074A"/>
    <w:rsid w:val="00B33C04"/>
    <w:rsid w:val="00CC4107"/>
    <w:rsid w:val="00D13AFF"/>
    <w:rsid w:val="00E22B68"/>
    <w:rsid w:val="00F70C82"/>
    <w:rsid w:val="00FB3B35"/>
    <w:rsid w:val="00FB6A58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8DC1-540E-4A8A-9DC9-2B0C28F2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6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F69"/>
    <w:pPr>
      <w:widowControl w:val="0"/>
      <w:suppressAutoHyphens/>
      <w:autoSpaceDN w:val="0"/>
      <w:spacing w:after="200" w:line="276" w:lineRule="auto"/>
    </w:pPr>
    <w:rPr>
      <w:rFonts w:ascii="Calibri, Ograda" w:eastAsia="Calibri, Ograda" w:hAnsi="Calibri, Ograda" w:cs="Calibri, Ograda"/>
      <w:kern w:val="3"/>
      <w:lang w:eastAsia="ru-RU"/>
    </w:rPr>
  </w:style>
  <w:style w:type="table" w:styleId="a3">
    <w:name w:val="Table Grid"/>
    <w:basedOn w:val="a1"/>
    <w:uiPriority w:val="59"/>
    <w:rsid w:val="0036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2018-01-31T11:43:00Z</dcterms:created>
  <dcterms:modified xsi:type="dcterms:W3CDTF">2018-02-06T09:30:00Z</dcterms:modified>
</cp:coreProperties>
</file>