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B1" w:rsidRPr="006E76B1" w:rsidRDefault="006E76B1" w:rsidP="006E7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6B1">
        <w:rPr>
          <w:rFonts w:ascii="Times New Roman" w:hAnsi="Times New Roman"/>
          <w:b/>
          <w:sz w:val="24"/>
          <w:szCs w:val="24"/>
        </w:rPr>
        <w:t xml:space="preserve">Карта оценки качества учебного занятия по дополнительной общеобразовательной </w:t>
      </w:r>
      <w:r w:rsidR="002C7D32">
        <w:rPr>
          <w:rFonts w:ascii="Times New Roman" w:hAnsi="Times New Roman"/>
          <w:b/>
          <w:sz w:val="24"/>
          <w:szCs w:val="24"/>
        </w:rPr>
        <w:t xml:space="preserve">общеразвивающей </w:t>
      </w:r>
      <w:r w:rsidRPr="006E76B1">
        <w:rPr>
          <w:rFonts w:ascii="Times New Roman" w:hAnsi="Times New Roman"/>
          <w:b/>
          <w:sz w:val="24"/>
          <w:szCs w:val="24"/>
        </w:rPr>
        <w:t>программе в системно-</w:t>
      </w:r>
      <w:proofErr w:type="spellStart"/>
      <w:r w:rsidRPr="006E76B1">
        <w:rPr>
          <w:rFonts w:ascii="Times New Roman" w:hAnsi="Times New Roman"/>
          <w:b/>
          <w:sz w:val="24"/>
          <w:szCs w:val="24"/>
        </w:rPr>
        <w:t>деятельностном</w:t>
      </w:r>
      <w:proofErr w:type="spellEnd"/>
      <w:r w:rsidRPr="006E76B1">
        <w:rPr>
          <w:rFonts w:ascii="Times New Roman" w:hAnsi="Times New Roman"/>
          <w:b/>
          <w:sz w:val="24"/>
          <w:szCs w:val="24"/>
        </w:rPr>
        <w:t xml:space="preserve"> подходе</w:t>
      </w:r>
    </w:p>
    <w:p w:rsidR="006E76B1" w:rsidRPr="006E76B1" w:rsidRDefault="006E76B1" w:rsidP="006E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6B1">
        <w:rPr>
          <w:rFonts w:ascii="Times New Roman" w:hAnsi="Times New Roman"/>
          <w:sz w:val="20"/>
          <w:szCs w:val="20"/>
        </w:rPr>
        <w:t>Программа __________________________________________________________</w:t>
      </w:r>
    </w:p>
    <w:p w:rsidR="006E76B1" w:rsidRPr="006E76B1" w:rsidRDefault="006E76B1" w:rsidP="006E76B1">
      <w:pPr>
        <w:tabs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6B1">
        <w:rPr>
          <w:rFonts w:ascii="Times New Roman" w:hAnsi="Times New Roman"/>
          <w:sz w:val="20"/>
          <w:szCs w:val="20"/>
        </w:rPr>
        <w:t>Педагог</w:t>
      </w:r>
      <w:r w:rsidRPr="006E76B1">
        <w:rPr>
          <w:rFonts w:ascii="Times New Roman" w:hAnsi="Times New Roman"/>
          <w:sz w:val="20"/>
          <w:szCs w:val="20"/>
          <w:u w:val="single"/>
        </w:rPr>
        <w:tab/>
      </w:r>
    </w:p>
    <w:p w:rsidR="006E76B1" w:rsidRPr="006E76B1" w:rsidRDefault="006E76B1" w:rsidP="006E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6B1">
        <w:rPr>
          <w:rFonts w:ascii="Times New Roman" w:hAnsi="Times New Roman"/>
          <w:sz w:val="20"/>
          <w:szCs w:val="20"/>
        </w:rPr>
        <w:t xml:space="preserve">Учебная группа ________________года обучения, возраст </w:t>
      </w:r>
      <w:r w:rsidR="002C7D32">
        <w:rPr>
          <w:rFonts w:ascii="Times New Roman" w:hAnsi="Times New Roman"/>
          <w:sz w:val="20"/>
          <w:szCs w:val="20"/>
        </w:rPr>
        <w:t>уч</w:t>
      </w:r>
      <w:r w:rsidRPr="006E76B1">
        <w:rPr>
          <w:rFonts w:ascii="Times New Roman" w:hAnsi="Times New Roman"/>
          <w:sz w:val="20"/>
          <w:szCs w:val="20"/>
        </w:rPr>
        <w:t>-ся _____________</w:t>
      </w:r>
    </w:p>
    <w:p w:rsidR="006E76B1" w:rsidRPr="006E76B1" w:rsidRDefault="006E76B1" w:rsidP="006E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6B1">
        <w:rPr>
          <w:rFonts w:ascii="Times New Roman" w:hAnsi="Times New Roman"/>
          <w:sz w:val="20"/>
          <w:szCs w:val="20"/>
        </w:rPr>
        <w:t>Раздел учебно-тематического плана программы (модуль)</w:t>
      </w:r>
      <w:r w:rsidRPr="006E76B1">
        <w:rPr>
          <w:rFonts w:ascii="Times New Roman" w:hAnsi="Times New Roman"/>
          <w:sz w:val="20"/>
          <w:szCs w:val="20"/>
          <w:u w:val="single"/>
        </w:rPr>
        <w:tab/>
      </w:r>
    </w:p>
    <w:p w:rsidR="006E76B1" w:rsidRPr="006E76B1" w:rsidRDefault="006E76B1" w:rsidP="006E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6B1">
        <w:rPr>
          <w:rFonts w:ascii="Times New Roman" w:hAnsi="Times New Roman"/>
          <w:sz w:val="20"/>
          <w:szCs w:val="20"/>
        </w:rPr>
        <w:t>Тема________________________________________________________________</w:t>
      </w:r>
    </w:p>
    <w:p w:rsidR="006E76B1" w:rsidRPr="006E76B1" w:rsidRDefault="006E76B1" w:rsidP="006E7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6E76B1">
        <w:rPr>
          <w:rFonts w:ascii="Times New Roman" w:hAnsi="Times New Roman"/>
          <w:sz w:val="20"/>
          <w:szCs w:val="20"/>
        </w:rPr>
        <w:t>Цель________________________________________________________________</w:t>
      </w:r>
    </w:p>
    <w:p w:rsidR="006E76B1" w:rsidRPr="006E76B1" w:rsidRDefault="006E76B1" w:rsidP="006E7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6"/>
        <w:gridCol w:w="8495"/>
        <w:gridCol w:w="1101"/>
        <w:gridCol w:w="719"/>
      </w:tblGrid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jc w:val="center"/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jc w:val="center"/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Критерии и показатели оценки качества учебного занятия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jc w:val="center"/>
              <w:rPr>
                <w:rFonts w:ascii="Times New Roman" w:hAnsi="Times New Roman"/>
                <w:b/>
              </w:rPr>
            </w:pPr>
            <w:r w:rsidRPr="00941E62">
              <w:rPr>
                <w:rFonts w:ascii="Times New Roman" w:hAnsi="Times New Roman"/>
                <w:b/>
              </w:rPr>
              <w:t>Балл</w:t>
            </w:r>
          </w:p>
          <w:p w:rsidR="00941E62" w:rsidRPr="00941E62" w:rsidRDefault="00941E62" w:rsidP="00941E62">
            <w:pPr>
              <w:jc w:val="center"/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эксперта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jc w:val="center"/>
              <w:rPr>
                <w:rFonts w:ascii="Times New Roman" w:hAnsi="Times New Roman"/>
                <w:b/>
              </w:rPr>
            </w:pPr>
            <w:r w:rsidRPr="00941E62">
              <w:rPr>
                <w:rFonts w:ascii="Times New Roman" w:hAnsi="Times New Roman"/>
                <w:b/>
              </w:rPr>
              <w:t>Балл</w:t>
            </w:r>
          </w:p>
          <w:p w:rsidR="00941E62" w:rsidRPr="00941E62" w:rsidRDefault="00941E62" w:rsidP="00941E62">
            <w:pPr>
              <w:jc w:val="center"/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ПДО</w:t>
            </w: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  <w:lang w:val="en-US"/>
              </w:rPr>
              <w:t>I</w:t>
            </w:r>
            <w:r w:rsidRPr="00941E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 xml:space="preserve">Взаимосвязь компонентов учебного занятия 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jc w:val="center"/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0 1 2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jc w:val="center"/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0 1 2</w:t>
            </w: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1.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Цели учебного занятия соответствуют предполагаемым результатам, задачи представляют собой пути для достижения цели, определяют план работы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на занятии 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2.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 xml:space="preserve">Предполагаемые результаты работы обучающихся можно увидеть при выполнении промежуточных и контрольных заданий 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3.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Содержание учебной информации соответствует цели и задачам занятия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4.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Формы и методы организации образовательной деятельности определены с учетом возрастных и индивидуальных особенностей обучающихся, в соответствии с предполагаемыми результатами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  <w:lang w:val="en-US"/>
              </w:rPr>
              <w:t>II</w:t>
            </w:r>
            <w:r w:rsidRPr="00941E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Качество подготовки учебного занятия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1.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Этапы учебного занятия соответствуют его типовой характеристике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2.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Учебная информация включает новые понятия, инструкции для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к деятельности, доступна по возрасту обучающимся и представлена разными носителями 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3.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Содержание учебных заданий систематизировано по уровням сложности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4.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Для повышения эффективности познавательного процесса и закрепления полученных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навыков подготовлен дидактический материал 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  <w:lang w:val="en-US"/>
              </w:rPr>
              <w:t>III</w:t>
            </w:r>
            <w:r w:rsidRPr="00941E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Качество организации образовательного процесса на учебном занятии.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Использованы мотивационные приемы для принятия воспитанниками цели занятия и включенности в образовательную деятельность.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2.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Проведены мероприятия по актуализации учебной информации для достижения образовательных целей и установлена взаимосвязь с предыдущим учебным материалом.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3.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</w:rPr>
            </w:pPr>
            <w:r w:rsidRPr="00941E62">
              <w:rPr>
                <w:rFonts w:ascii="Times New Roman" w:hAnsi="Times New Roman"/>
              </w:rPr>
              <w:t xml:space="preserve">Соблюдение этапов используемой технологии, целесообразное сочетание методических приемов и формы проведения занятия 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4.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Проведена оценка уровня освоения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учебного материала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5.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 xml:space="preserve">Выбран оптимальный темп образовательной деятельности 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6.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  <w:color w:val="003300"/>
              </w:rPr>
              <w:t>Организована индивидуальная и групповая работа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  <w:lang w:val="en-US"/>
              </w:rPr>
              <w:t>IV</w:t>
            </w:r>
            <w:r w:rsidRPr="00941E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Психолого-педагогические аспекты учебного занятия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1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Культура речи педагога оптимизирует процесс восприятия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учебного материала.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2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Образовательный процесс проводится в эмоционально комфортных условиях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3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</w:rPr>
            </w:pPr>
            <w:r w:rsidRPr="00941E62">
              <w:rPr>
                <w:rFonts w:ascii="Times New Roman" w:hAnsi="Times New Roman"/>
              </w:rPr>
              <w:t>На учебном занятии используются приемы поощрения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  <w:lang w:val="en-US"/>
              </w:rPr>
              <w:t>V</w:t>
            </w:r>
            <w:r w:rsidRPr="00941E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>Результаты обучающегося в конце занятия.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1.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Уровень выполнения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промежуточных и контрольных практических работ, озвученных в результате само-, </w:t>
            </w:r>
            <w:proofErr w:type="spellStart"/>
            <w:r w:rsidRPr="00941E62">
              <w:rPr>
                <w:rFonts w:ascii="Times New Roman" w:hAnsi="Times New Roman"/>
              </w:rPr>
              <w:t>взаимооценки</w:t>
            </w:r>
            <w:proofErr w:type="spellEnd"/>
            <w:r w:rsidRPr="00941E62">
              <w:rPr>
                <w:rFonts w:ascii="Times New Roman" w:hAnsi="Times New Roman"/>
              </w:rPr>
              <w:t xml:space="preserve">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или педагогической оценки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2.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Демонстрация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способности говорить о затруднениях или достижениях по итогам занятия, основываясь на знании (понимании) планируемых результатов</w:t>
            </w: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  <w:tr w:rsidR="00941E62" w:rsidRPr="00941E62" w:rsidTr="00941E62">
        <w:tc>
          <w:tcPr>
            <w:tcW w:w="391" w:type="pct"/>
          </w:tcPr>
          <w:p w:rsidR="00941E62" w:rsidRPr="00941E62" w:rsidRDefault="00941E62" w:rsidP="00941E62">
            <w:pPr>
              <w:rPr>
                <w:rFonts w:ascii="Times New Roman" w:hAnsi="Times New Roman"/>
                <w:b/>
                <w:color w:val="003300"/>
              </w:rPr>
            </w:pPr>
            <w:r w:rsidRPr="00941E62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92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  <w:tc>
          <w:tcPr>
            <w:tcW w:w="343" w:type="pct"/>
          </w:tcPr>
          <w:p w:rsidR="00941E62" w:rsidRPr="00941E62" w:rsidRDefault="00941E62" w:rsidP="00941E62">
            <w:pPr>
              <w:rPr>
                <w:rFonts w:ascii="Times New Roman" w:hAnsi="Times New Roman"/>
                <w:color w:val="003300"/>
              </w:rPr>
            </w:pPr>
          </w:p>
        </w:tc>
      </w:tr>
    </w:tbl>
    <w:p w:rsidR="006E76B1" w:rsidRPr="006E76B1" w:rsidRDefault="006E76B1" w:rsidP="006E7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291"/>
        <w:gridCol w:w="4840"/>
      </w:tblGrid>
      <w:tr w:rsidR="006E76B1" w:rsidRPr="006E76B1" w:rsidTr="009A71ED">
        <w:tc>
          <w:tcPr>
            <w:tcW w:w="2826" w:type="pct"/>
          </w:tcPr>
          <w:p w:rsidR="006E76B1" w:rsidRPr="006E76B1" w:rsidRDefault="006E76B1" w:rsidP="009A7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Каждый показатель оценивается следующим образом:</w:t>
            </w:r>
          </w:p>
          <w:p w:rsidR="006E76B1" w:rsidRPr="006E76B1" w:rsidRDefault="006E76B1" w:rsidP="009A71E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соответствует полностью – 2 балла;</w:t>
            </w:r>
          </w:p>
          <w:p w:rsidR="006E76B1" w:rsidRPr="006E76B1" w:rsidRDefault="006E76B1" w:rsidP="009A71E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соответствует частично – 1 балл;</w:t>
            </w:r>
          </w:p>
          <w:p w:rsidR="006E76B1" w:rsidRPr="006E76B1" w:rsidRDefault="006E76B1" w:rsidP="009A71E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не соответствует – 0 баллов.</w:t>
            </w:r>
          </w:p>
          <w:p w:rsidR="006E76B1" w:rsidRPr="006E76B1" w:rsidRDefault="006E76B1" w:rsidP="009A71ED">
            <w:pPr>
              <w:jc w:val="both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Максимально возможная сумма – 3</w:t>
            </w:r>
            <w:r w:rsidRPr="006E76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балла.</w:t>
            </w:r>
          </w:p>
        </w:tc>
        <w:tc>
          <w:tcPr>
            <w:tcW w:w="2174" w:type="pct"/>
          </w:tcPr>
          <w:p w:rsidR="006E76B1" w:rsidRPr="006E76B1" w:rsidRDefault="006E76B1" w:rsidP="009A71ED">
            <w:pPr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85 – 100 % - оптимальный уровень</w:t>
            </w:r>
          </w:p>
          <w:p w:rsidR="006E76B1" w:rsidRPr="006E76B1" w:rsidRDefault="006E76B1" w:rsidP="009A71ED">
            <w:pPr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65 – 84% - допустимый уровень</w:t>
            </w:r>
          </w:p>
          <w:p w:rsidR="006E76B1" w:rsidRPr="006E76B1" w:rsidRDefault="006E76B1" w:rsidP="009A71ED">
            <w:pPr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45 - 64% - критический уровень</w:t>
            </w:r>
          </w:p>
          <w:p w:rsidR="006E76B1" w:rsidRPr="006E76B1" w:rsidRDefault="006E76B1" w:rsidP="009A71E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Ниже 4</w:t>
            </w:r>
            <w:r w:rsidRPr="006E76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E76B1">
              <w:rPr>
                <w:rFonts w:ascii="Times New Roman" w:hAnsi="Times New Roman"/>
                <w:sz w:val="24"/>
                <w:szCs w:val="24"/>
              </w:rPr>
              <w:t>% - недопустимый уровень</w:t>
            </w:r>
          </w:p>
        </w:tc>
      </w:tr>
      <w:tr w:rsidR="006E76B1" w:rsidRPr="006E76B1" w:rsidTr="009A71ED">
        <w:tc>
          <w:tcPr>
            <w:tcW w:w="5000" w:type="pct"/>
            <w:gridSpan w:val="2"/>
          </w:tcPr>
          <w:p w:rsidR="006E76B1" w:rsidRPr="006E76B1" w:rsidRDefault="006E76B1" w:rsidP="009A71ED">
            <w:pPr>
              <w:shd w:val="clear" w:color="auto" w:fill="EEEC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Эффективность занятия рассчитывается по формуле:</w:t>
            </w:r>
          </w:p>
          <w:p w:rsidR="006E76B1" w:rsidRPr="006E76B1" w:rsidRDefault="006E76B1" w:rsidP="009A71ED">
            <w:pPr>
              <w:shd w:val="clear" w:color="auto" w:fill="EEECE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 xml:space="preserve">Э = </w:t>
            </w:r>
            <w:r w:rsidRPr="006E7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сумма баллов, выявленная экспертом </w:t>
            </w:r>
            <w:r w:rsidRPr="006E7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</w:t>
            </w:r>
            <w:r w:rsidRPr="006E7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100 </w:t>
            </w:r>
          </w:p>
          <w:p w:rsidR="006E76B1" w:rsidRPr="006E76B1" w:rsidRDefault="006E76B1" w:rsidP="009A71ED">
            <w:pPr>
              <w:shd w:val="clear" w:color="auto" w:fill="EEECE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E76B1" w:rsidRPr="006E76B1" w:rsidRDefault="006E76B1" w:rsidP="006E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6E76B1" w:rsidRPr="006E76B1" w:rsidRDefault="006E76B1" w:rsidP="006E76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6B1">
        <w:rPr>
          <w:rFonts w:ascii="Times New Roman" w:hAnsi="Times New Roman"/>
          <w:sz w:val="20"/>
          <w:szCs w:val="20"/>
        </w:rPr>
        <w:t>Эксперт__________________________________________</w:t>
      </w:r>
    </w:p>
    <w:p w:rsidR="006E76B1" w:rsidRPr="006E76B1" w:rsidRDefault="006E76B1" w:rsidP="006E7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6B1">
        <w:rPr>
          <w:rFonts w:ascii="Times New Roman" w:hAnsi="Times New Roman"/>
          <w:sz w:val="20"/>
          <w:szCs w:val="20"/>
        </w:rPr>
        <w:t>Дата проведения экспертизы__________________________</w:t>
      </w:r>
    </w:p>
    <w:p w:rsidR="006E76B1" w:rsidRPr="006E76B1" w:rsidRDefault="006E76B1" w:rsidP="006E7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6B1" w:rsidRPr="006E76B1" w:rsidRDefault="006E76B1" w:rsidP="006E7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6B1">
        <w:rPr>
          <w:rFonts w:ascii="Times New Roman" w:hAnsi="Times New Roman"/>
          <w:b/>
          <w:sz w:val="24"/>
          <w:szCs w:val="24"/>
        </w:rPr>
        <w:lastRenderedPageBreak/>
        <w:t>Карта оценочных индикаторов по каждому показателю качества УЗ</w:t>
      </w:r>
    </w:p>
    <w:p w:rsidR="006E76B1" w:rsidRPr="006E76B1" w:rsidRDefault="006E76B1" w:rsidP="006E7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8159"/>
        <w:gridCol w:w="724"/>
      </w:tblGrid>
      <w:tr w:rsidR="006E76B1" w:rsidRPr="006E76B1" w:rsidTr="009A71ED">
        <w:tc>
          <w:tcPr>
            <w:tcW w:w="4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E76B1" w:rsidRPr="006E76B1" w:rsidRDefault="006E76B1" w:rsidP="009A7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Характеристики уровней оценочной шкалы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:rsidR="006E76B1" w:rsidRPr="006E76B1" w:rsidRDefault="006E76B1" w:rsidP="009A7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6E76B1" w:rsidRPr="006E76B1" w:rsidTr="009A71ED">
        <w:trPr>
          <w:trHeight w:val="34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B1" w:rsidRPr="006E76B1" w:rsidRDefault="006E76B1" w:rsidP="009A7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B1" w:rsidRPr="006E76B1" w:rsidRDefault="006E76B1" w:rsidP="009A7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i/>
                <w:sz w:val="24"/>
                <w:szCs w:val="24"/>
              </w:rPr>
              <w:t>Индикаторы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6B1" w:rsidRPr="006E76B1" w:rsidRDefault="006E76B1" w:rsidP="009A7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1B" w:rsidRPr="006E76B1" w:rsidTr="009A71ED">
        <w:trPr>
          <w:cantSplit/>
          <w:trHeight w:val="484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941E62" w:rsidRDefault="002A311B" w:rsidP="002A311B">
            <w:pPr>
              <w:rPr>
                <w:rFonts w:ascii="Times New Roman" w:hAnsi="Times New Roman"/>
                <w:color w:val="003300"/>
              </w:rPr>
            </w:pPr>
            <w:r w:rsidRPr="00941E62">
              <w:rPr>
                <w:rFonts w:ascii="Times New Roman" w:hAnsi="Times New Roman"/>
              </w:rPr>
              <w:t>Цели учебного занятия соответствуют предполагаемым результатам, задачи представляют собой пути для достижения цели, определяют план работы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на занятии 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не сказал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, каким умениям они должны научиться, через какие действия. В целом дети не поняли, что им нужно демонстрировать в конце занятия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48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ориентировал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и указал в плане работы на занятии, что они делают и чему должны научиться. Дети могут показывать меньше, чем прогнозировал педагог.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428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Можно наблюдать в деятельности демонстрацию всех умений и действий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>, которые обозначил педагог в начале занятия</w:t>
            </w:r>
          </w:p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пытается вовлечь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в процесс целеполагания.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55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41E62">
              <w:rPr>
                <w:rFonts w:ascii="Times New Roman" w:hAnsi="Times New Roman"/>
              </w:rPr>
              <w:t>Предполагаемые результаты работы обучающихся можно увидеть при выполнении промежуточных и контрольных заданий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Задания не соответствуют задачам, поставленным перед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. Или инструкция педагога к выполнению заданий непонятна детям и они не проговаривают в ходе выполнения работы, что движутся к достижению цели.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691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Не все задания по видам выполняемой деятельности соответствуют задачам, поставленным перед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>. Но, в целом, из диалога педагога и детей понятно, что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осознают, что выполняя последовательно ряд заданий, они приобретают умения, необходимые им на следующих занятиях.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432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Задания по видам выполняемой деятельности соответствуют задачам, поставленным перед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>. Если заданий несколько, то они предполагают движение – от простого к сложному.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42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41E62">
              <w:rPr>
                <w:rFonts w:ascii="Times New Roman" w:hAnsi="Times New Roman"/>
              </w:rPr>
              <w:t>Содержание учебной информации соответствует цели и задачам занятия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В каждом типе занятия педагог не использует терминологию предмета и практической деятельности, дети не понимают процессы, в которых они участвуют. Из монолога педагога видно, что подача детям информации неэффективна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62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В каждом типе занятия педагог использует терминологию предмета и практической деятельности, дети понимают процессы, в которых они участвуют. Из диалога педагога и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видно, что дети владеют информационной основой предмета.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848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В каждом типе занятия педагог использует терминологию предмета и практической деятельности, дети понимают процессы, в которых они участвуют. Из диалога педагога и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видно, что дети могут работать с дополнительной информацией и анализируют её важность для овладения в дальнейшем разными практическими умениями.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37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E62">
              <w:rPr>
                <w:rFonts w:ascii="Times New Roman" w:hAnsi="Times New Roman"/>
              </w:rPr>
              <w:t>Формы и методы организации образовательной деятельности определены с учетом возрастных и индивидуальных особенностей обучающихся, в соответствии с предполагаемыми результатами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Способы работы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не соответствуют их возрасту. Слишком просты или сложны, дети без интереса, с легкостью выполняют задания, или не могут их выполнить. Сложностей практически не возникает, проблемы не выявляются.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59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Способы и средства работы соответствуют возрасту. Интерес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выражается в образовательной инициативе.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851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Способы и средства работы соответствуют возрасту. Интерес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выражается в образовательной инициативе, идеях для выполнения заданий. Возникает поисковая ситуация.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89"/>
        </w:trPr>
        <w:tc>
          <w:tcPr>
            <w:tcW w:w="4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EEECE1"/>
              </w:rPr>
              <w:t>Качество подготовки учебного занятия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11B" w:rsidRPr="006E76B1" w:rsidTr="009A71ED">
        <w:trPr>
          <w:cantSplit/>
          <w:trHeight w:val="641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Этапы учебного занятия соответствуют его типовой характеристике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Не соответствуют (</w:t>
            </w:r>
            <w:proofErr w:type="gramStart"/>
            <w:r w:rsidRPr="006E76B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. отсутствует 1-ый и последний этап)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52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Соответствуют полностью, но не соблюдаются по запланированному времени.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687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Соответствуют полностью, их выполнение соблюдается и по времени, и по видам деятельности.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712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lastRenderedPageBreak/>
              <w:t>Учебная информация включает новые понятия, инструкции для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к деятельности, доступна по возрасту обучающимся и представлена разными носителями 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Обучающимся при освоении нового материала не поясняются незнакомые по способу выполнения задания. Для закрепления уже знакомого материала даются простые задания, не влекущие за собой освоение новых способов деятельности и интеллектуального поиска.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693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Новый материал осваивается на репродуктивном уровне, задания на закрепление могут быть частично-поискового характера. Разъяснения педагога доступны, он использует разные способы подачи заданий.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665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При освоении нового материала используются задания по известному образцу, а для закрепления – задания по новому образцу выполнения или с представлением новой образовательной ситуации. Разъяснения педагога доступны, он использует ИКТ для подачи заданий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2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Содержание учебных заданий систематизировано по уровням сложности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Для выполнения даны единые задания. Инструкции к работе с заданиями нечеткие, дети переспрашивают, что им делать.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1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Задания представлены и одинаковые, и 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>, инструкции к работе с ними четкие и доступные для понимания. Все дети приобретают одни и те же умения, но с разными характеристиками исполнения.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633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Задания представлены по уровням сложности выполнения, инструкции к работе с ними четкие и доступные для понимания.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>, быстро справившимся с заданиями, педагог предлагает более сложные или помощь другим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57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41E62">
              <w:rPr>
                <w:rFonts w:ascii="Times New Roman" w:hAnsi="Times New Roman"/>
              </w:rPr>
              <w:t>Для повышения эффективности познавательного процесса и закрепления полученных об-</w:t>
            </w:r>
            <w:proofErr w:type="spellStart"/>
            <w:r w:rsidRPr="00941E62">
              <w:rPr>
                <w:rFonts w:ascii="Times New Roman" w:hAnsi="Times New Roman"/>
              </w:rPr>
              <w:t>ся</w:t>
            </w:r>
            <w:proofErr w:type="spellEnd"/>
            <w:r w:rsidRPr="00941E62">
              <w:rPr>
                <w:rFonts w:ascii="Times New Roman" w:hAnsi="Times New Roman"/>
              </w:rPr>
              <w:t xml:space="preserve"> навыков подготовлен дидактический материал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Раздаточный текстовой и наглядно-иллюстративный материал не несет в себе новую или дополнительную информацию при выполнении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задания. Не экономит учебное время.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65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Раздаточный текстовой и наглядно-иллюстративный материал несет в себе новую или дополнительную информацию для выполнения задания. Но не все инструкции к работе с этим учебно-дидактическим материалом четкие, в вопросах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или их молчании видно непонимание (зачем это им показывали или раздавали).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604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Все инструкции педагога четкие к работе с целесообразно выбранными учебно-дидактическими средствами, у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повышенный темп освоения нового материала. В закреплении имеют возможность выполнять разного уровня сложности задания.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128"/>
        </w:trPr>
        <w:tc>
          <w:tcPr>
            <w:tcW w:w="4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организации образовательного процесса на учебном занятии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11B" w:rsidRPr="006E76B1" w:rsidTr="009A71ED">
        <w:trPr>
          <w:cantSplit/>
          <w:trHeight w:val="423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Использованы мотивационные приемы для принятия воспитанниками цели занятия и включенности в образовательную деятельность.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После объявленной педагогом темы некоторые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без интереса начали выполнять первое задание, задавая много вопросов на уточнение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43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использовал игровые и проблемно-поисковые приемы, приемы интерактивной коммуникации в начале занятия.</w:t>
            </w:r>
            <w:r w:rsidRPr="006E76B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Создает «точку удивления», условия («ловушки») для фиксации об-</w:t>
            </w:r>
            <w:proofErr w:type="spellStart"/>
            <w:r w:rsidRPr="006E76B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границы между знанием и незнанием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564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Педагог в ситуации сотрудничества и успеха многих об-</w:t>
            </w:r>
            <w:proofErr w:type="spellStart"/>
            <w:r w:rsidRPr="006E76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E76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обивается, чтобы об-</w:t>
            </w:r>
            <w:proofErr w:type="spellStart"/>
            <w:r w:rsidRPr="006E76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самостоятельно проектировали пути и средства достижения поставленных целей.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45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Проведены мероприятия по актуализации учебной информации для достижения образовательных целей и установлена взаимосвязь с предыдущим учебным материалом.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Этот вид деятельности вообще не организован педагогом. Или если были комментарии педагога по этому вопросу, то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не поняли их смысл для сегодняшней работы.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65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обратил внимание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к прошлой теме, установлена связь тем и показана на примерах значимость сегодняшней работы.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701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В начале занятия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по просьбе педагога установили связь прошлой и текущей тем, детьми самостоятельно выявлено значение сегодняшней работы в контексте освоения всей программы.</w:t>
            </w:r>
          </w:p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55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этапов </w:t>
            </w:r>
            <w:r w:rsidRPr="006E7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используемой технологии, </w:t>
            </w:r>
          </w:p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сочетание эффективных </w:t>
            </w:r>
          </w:p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методических приемов и форм занятия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На уроке преобладают вербальные и наглядные методы обучения.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49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применении элементов современных технологий соблюдает порядок, использует компьютерные технологии. Способы работы детей ориентированы на самостоятельность в познании и обучении (</w:t>
            </w:r>
            <w:r w:rsidRPr="006E76B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интерактивные методы, проблемно-поисковые, исследовательские, эвристические)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61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Применяет в том числе и </w:t>
            </w:r>
            <w:proofErr w:type="spellStart"/>
            <w:r w:rsidRPr="006E76B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внутрипредметную</w:t>
            </w:r>
            <w:proofErr w:type="spellEnd"/>
            <w:r w:rsidRPr="006E76B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6E76B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межпредметную</w:t>
            </w:r>
            <w:proofErr w:type="spellEnd"/>
            <w:r w:rsidRPr="006E76B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интеграцию. </w:t>
            </w:r>
          </w:p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Применяет нетрадиционные формы занятия в формате эффективных технологий (игра, проект, диспут и пр.)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54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Проведена оценка уровня освоения </w:t>
            </w:r>
          </w:p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не давал контрольных заданий или предложил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такие вопросы, из которых непонятно, кто и как справился с данной темой.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48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Педагогом даны контрольные задания, но не обсуждались фронтально (индивидуально) решения или не у всех были выяснены конкретные затруднения и причины их возникновения.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57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Педагогом даны контрольные задания, определены показатели оценочной деятельности, рассматривались причины ошибок </w:t>
            </w:r>
          </w:p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5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Выбран оптимальный темп образовательной деятельности </w:t>
            </w:r>
          </w:p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не успели выполнить все задания и поучаствовать в итоговой оценочной и рефлексивной деятельности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58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Педагогу приходится регулировать сроки выполнения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заданий, среди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могут быть те, кто наспех выполнил последнее задание или его не закончил, но все приняли участие в итоговой оценочной и рефлексивной деятельности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552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говорит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о сроках выполнения заданий,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в спокойном темпе успели выполнить все задания и поучаствовать в итоговой оценочной и рефлексивной деятельности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6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color w:val="003300"/>
                <w:sz w:val="24"/>
                <w:szCs w:val="24"/>
              </w:rPr>
              <w:t>Организована индивидуальная и групповая работа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Включенность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в диалог с педагогом и сверстниками недостаточна. Индивидуальная работа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и работа в парах слабо регулируется педагогом.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69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Независимо от типа занятия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включены в индивидуальную и групповую работу, которая обоснована задачами занятия. Педагог четко регулирует совместную деятельность, вводит приемы 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ребенком темпа индивидуальных работ.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70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Независимо от типа занятия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включены в индивидуальную и групповую работу, которая обоснована задачами занятия. Индивидуально и в группе можно наблюдать у детей навык 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темпа работы, отношений между участниками образовательного процесса.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120"/>
        </w:trPr>
        <w:tc>
          <w:tcPr>
            <w:tcW w:w="4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Психолого-педагогические аспекты учебного занятия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1B" w:rsidRPr="006E76B1" w:rsidTr="009A71ED">
        <w:trPr>
          <w:cantSplit/>
          <w:trHeight w:val="281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Культура речи педагога оптимизирует процесс восприятия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учебного материала.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В речи педагога есть ошибки,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часто задают вопросы или молчат по причине непонимания того, о чем говорит педагог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45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В речи педагога практически нет ошибок.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56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В речи педагога нет ошибок, в словах - ясность, предложения построены правильно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566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Образовательный процесс проводится в эмоционально комфортных условиях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напряжены, чувствуется, что данная рабочая обстановка свойственна в системе занятий педагога.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4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адекватны в своих действиях на занятии, педагог старается для всех создать ситуацию успешности, а значит и комфорта.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567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свободны и адекватны в своих действиях на занятии, им комфортно в ситуации диалога с педагогом, в ситуации затруднений при выполнении заданий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689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На учебном занятии используются приемы поощрения</w:t>
            </w:r>
          </w:p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lastRenderedPageBreak/>
              <w:t>Педагог ограничивается только словами «молодец», «умница», «все справились» и т.п. При поощрении не обращает внимание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>, за какую конкретную деятельность или личное достижение он получил более высокий, чем ранее, оценочный балл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699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использует оценочную шкалу. Но при поощрении не всегда обращает внимание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за какую конкретную деятельность или личное достижение он получил более высокий, чем ранее оценочный балл. Иногда или не всем говорит, что нужно сделать дальше, чтобы этот балл был ещё выше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838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Оценочная шкала педагога имеет широкий спектр. Она подкрепляется действиями, адекватными возрасту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(знаки внимания, значки и пр.) При поощрении всегда обращает внимание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>, за какую конкретную деятельность или личное достижение он получил более высокий, чем ранее, оценочный балл. Всем говорит, что нужно сделать дальше, чтобы этот балл был ещё выше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140"/>
        </w:trPr>
        <w:tc>
          <w:tcPr>
            <w:tcW w:w="4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обучающегося в конце занятия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1B" w:rsidRPr="006E76B1" w:rsidTr="009A71ED">
        <w:trPr>
          <w:cantSplit/>
          <w:trHeight w:val="526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Уровень выполнения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промежуточных и контрольных практических работ, озвученных в результате само- и 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или педагогической оценки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Многие не успели или не справились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75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Справились все, результаты могут быть разного уровня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555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Справились все на среднем и высоком уровне выполнения работы</w:t>
            </w:r>
          </w:p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11B" w:rsidRPr="006E76B1" w:rsidTr="009A71ED">
        <w:trPr>
          <w:cantSplit/>
          <w:trHeight w:val="452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Демонстрация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способности говорить о затруднениях или достижениях по итогам занятия, основываясь на знании (понимании) планируемых результатов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не организует обратную связь или задает вопрос о том, что не понятно и получает молчание в ответ.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311B" w:rsidRPr="006E76B1" w:rsidTr="009A71ED">
        <w:trPr>
          <w:cantSplit/>
          <w:trHeight w:val="557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задает перечень вопросов,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E76B1">
              <w:rPr>
                <w:rFonts w:ascii="Times New Roman" w:hAnsi="Times New Roman"/>
                <w:sz w:val="24"/>
                <w:szCs w:val="24"/>
              </w:rPr>
              <w:t xml:space="preserve"> задают встречные вопросы или отвечают односложно, из чего возникает неполная картина достижений детей на занятии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11B" w:rsidRPr="006E76B1" w:rsidTr="009A71ED">
        <w:trPr>
          <w:cantSplit/>
          <w:trHeight w:val="849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>Педагог организует с помощью учебно-дидактических средств обратную связь о том, что было решаемо, что невыполнимо, по какой причине. Из чего понятно, на каком уровне освоения учебного материала находится каждый об-</w:t>
            </w:r>
            <w:proofErr w:type="spellStart"/>
            <w:r w:rsidRPr="006E76B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  <w:p w:rsidR="002A311B" w:rsidRPr="006E76B1" w:rsidRDefault="002A311B" w:rsidP="002A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2A311B" w:rsidRPr="006E76B1" w:rsidRDefault="002A311B" w:rsidP="002A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803AF" w:rsidRPr="006E76B1" w:rsidRDefault="007803AF">
      <w:pPr>
        <w:rPr>
          <w:sz w:val="24"/>
          <w:szCs w:val="24"/>
        </w:rPr>
      </w:pPr>
    </w:p>
    <w:sectPr w:rsidR="007803AF" w:rsidRPr="006E76B1" w:rsidSect="006E76B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D"/>
    <w:multiLevelType w:val="hybridMultilevel"/>
    <w:tmpl w:val="B7C6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6B1"/>
    <w:rsid w:val="000A153C"/>
    <w:rsid w:val="002A311B"/>
    <w:rsid w:val="002C7D32"/>
    <w:rsid w:val="006E76B1"/>
    <w:rsid w:val="007803AF"/>
    <w:rsid w:val="009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D376D-EE6E-4CC7-A65E-B4DEE2BD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user</cp:lastModifiedBy>
  <cp:revision>5</cp:revision>
  <dcterms:created xsi:type="dcterms:W3CDTF">2017-01-16T07:49:00Z</dcterms:created>
  <dcterms:modified xsi:type="dcterms:W3CDTF">2017-12-06T11:36:00Z</dcterms:modified>
</cp:coreProperties>
</file>